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967" w:rsidRPr="00F7775D" w:rsidRDefault="006978EF" w:rsidP="00E74967">
      <w:pPr>
        <w:ind w:firstLine="142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E74967" w:rsidRDefault="00E74967" w:rsidP="00E74967">
      <w:pPr>
        <w:ind w:firstLine="142"/>
        <w:jc w:val="right"/>
        <w:rPr>
          <w:sz w:val="24"/>
          <w:szCs w:val="24"/>
        </w:rPr>
      </w:pPr>
      <w:r>
        <w:rPr>
          <w:sz w:val="24"/>
          <w:szCs w:val="24"/>
        </w:rPr>
        <w:t>к приказу №</w:t>
      </w:r>
      <w:r w:rsidR="00164D33">
        <w:rPr>
          <w:sz w:val="24"/>
          <w:szCs w:val="24"/>
        </w:rPr>
        <w:t>112</w:t>
      </w:r>
    </w:p>
    <w:p w:rsidR="00E74967" w:rsidRDefault="00E74967" w:rsidP="00E74967">
      <w:pPr>
        <w:ind w:firstLine="142"/>
        <w:jc w:val="right"/>
        <w:rPr>
          <w:sz w:val="24"/>
          <w:szCs w:val="24"/>
        </w:rPr>
      </w:pPr>
      <w:r>
        <w:rPr>
          <w:sz w:val="24"/>
          <w:szCs w:val="24"/>
        </w:rPr>
        <w:t>от «</w:t>
      </w:r>
      <w:r w:rsidR="00164D33">
        <w:rPr>
          <w:sz w:val="24"/>
          <w:szCs w:val="24"/>
        </w:rPr>
        <w:t>28</w:t>
      </w:r>
      <w:r>
        <w:rPr>
          <w:sz w:val="24"/>
          <w:szCs w:val="24"/>
        </w:rPr>
        <w:t>»  __</w:t>
      </w:r>
      <w:r w:rsidR="00164D33">
        <w:rPr>
          <w:sz w:val="24"/>
          <w:szCs w:val="24"/>
        </w:rPr>
        <w:t>09</w:t>
      </w:r>
      <w:r>
        <w:rPr>
          <w:sz w:val="24"/>
          <w:szCs w:val="24"/>
        </w:rPr>
        <w:t>__2016 г.</w:t>
      </w:r>
      <w:r w:rsidRPr="00F7775D">
        <w:rPr>
          <w:sz w:val="24"/>
          <w:szCs w:val="24"/>
        </w:rPr>
        <w:t xml:space="preserve"> </w:t>
      </w:r>
    </w:p>
    <w:p w:rsidR="00E74967" w:rsidRPr="00F7775D" w:rsidRDefault="00E74967" w:rsidP="00E74967">
      <w:pPr>
        <w:ind w:firstLine="142"/>
        <w:jc w:val="right"/>
        <w:rPr>
          <w:sz w:val="24"/>
          <w:szCs w:val="24"/>
        </w:rPr>
      </w:pPr>
    </w:p>
    <w:p w:rsidR="00C67818" w:rsidRDefault="00C67818" w:rsidP="00E74967">
      <w:pPr>
        <w:pStyle w:val="Default"/>
        <w:jc w:val="right"/>
      </w:pPr>
    </w:p>
    <w:p w:rsidR="00C67818" w:rsidRDefault="00C67818" w:rsidP="00C6781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C67818" w:rsidRDefault="00C67818" w:rsidP="00C6781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Рабочей группы по внедрению профессиональных стандартов</w:t>
      </w:r>
    </w:p>
    <w:p w:rsidR="00E74967" w:rsidRDefault="00E74967" w:rsidP="00C6781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МБДОУ Детский сад №2 «Звёздочка»</w:t>
      </w:r>
    </w:p>
    <w:p w:rsidR="00E74967" w:rsidRDefault="00E74967" w:rsidP="00C67818">
      <w:pPr>
        <w:pStyle w:val="Default"/>
        <w:rPr>
          <w:b/>
          <w:bCs/>
          <w:sz w:val="28"/>
          <w:szCs w:val="28"/>
        </w:rPr>
      </w:pPr>
    </w:p>
    <w:p w:rsidR="00C67818" w:rsidRDefault="00C67818" w:rsidP="00F64CEE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C67818" w:rsidRDefault="00C67818" w:rsidP="00F64CE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Рабочая группа по внедрению профессиональных стандартов в </w:t>
      </w:r>
      <w:r w:rsidR="00B12A62">
        <w:rPr>
          <w:sz w:val="28"/>
          <w:szCs w:val="28"/>
        </w:rPr>
        <w:t>МБДОУ Детский сад №2</w:t>
      </w:r>
      <w:r>
        <w:rPr>
          <w:sz w:val="28"/>
          <w:szCs w:val="28"/>
        </w:rPr>
        <w:t xml:space="preserve"> является консультативно-совещательным органом, созданным с целью оказания содействия в организации поэтапного внедрения профессиональных стандартов. </w:t>
      </w:r>
    </w:p>
    <w:p w:rsidR="00C67818" w:rsidRDefault="00C67818" w:rsidP="00F64CE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Рабочая группа создается в организации на период внедрения профстандартов. </w:t>
      </w:r>
    </w:p>
    <w:p w:rsidR="00C67818" w:rsidRDefault="00C67818" w:rsidP="00F64CE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своей деятельности Рабочая группа руководствуется Конституцией РФ, Трудовым кодексом РФ, подзаконными актами в части утверждения и внедрения профессиональных стандартов, а также настоящим Положением. </w:t>
      </w:r>
    </w:p>
    <w:p w:rsidR="00C67818" w:rsidRDefault="00C67818" w:rsidP="00F64CEE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Основные задачи деятельности Рабочей группы</w:t>
      </w:r>
    </w:p>
    <w:p w:rsidR="00C67818" w:rsidRDefault="00C67818" w:rsidP="007E455B">
      <w:pPr>
        <w:pStyle w:val="Default"/>
        <w:spacing w:line="360" w:lineRule="auto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2.1.Основными задачами рабочей группы являются: </w:t>
      </w:r>
    </w:p>
    <w:p w:rsidR="00C67818" w:rsidRDefault="00C67818" w:rsidP="007E455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разработка предложений и рекомендаций по вопросам организации внедрения профстандартов в </w:t>
      </w:r>
      <w:r w:rsidR="00B12A62">
        <w:rPr>
          <w:sz w:val="28"/>
          <w:szCs w:val="28"/>
        </w:rPr>
        <w:t>МБДОУ Детский сад №2</w:t>
      </w:r>
      <w:r>
        <w:rPr>
          <w:sz w:val="28"/>
          <w:szCs w:val="28"/>
        </w:rPr>
        <w:t xml:space="preserve">; </w:t>
      </w:r>
    </w:p>
    <w:p w:rsidR="00C67818" w:rsidRDefault="00C67818" w:rsidP="007E455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выявление профессий и должностей, по которым применение профстандартов является обязательным. Составление обобщенной информации по данному вопросу; </w:t>
      </w:r>
    </w:p>
    <w:p w:rsidR="00C67818" w:rsidRDefault="00C67818" w:rsidP="007E455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подготовка предложений о внесении изменений и дополнений в локальные нормативные правовые акты организации по вопросам, касающимся обеспечения введения и реализации требований профстандартов; </w:t>
      </w:r>
    </w:p>
    <w:p w:rsidR="00C67818" w:rsidRDefault="00C67818" w:rsidP="007E455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рассмотрение в предварительном порядке проектов локальных актов по вопросам внедрения профстандартов; </w:t>
      </w:r>
    </w:p>
    <w:p w:rsidR="00C67818" w:rsidRDefault="00C67818" w:rsidP="007E455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предварительная оценка соответствия уровня образования работников </w:t>
      </w:r>
    </w:p>
    <w:p w:rsidR="00C67818" w:rsidRDefault="00C67818" w:rsidP="007E455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требованиям профстандартов на основе анализа документов об образовании, в том числе при повышении квалификации и (или) переподготовке, представленных работником, как при приеме на работу, так и в период трудовых отношений; </w:t>
      </w:r>
    </w:p>
    <w:bookmarkEnd w:id="0"/>
    <w:p w:rsidR="00C67818" w:rsidRDefault="00C67818" w:rsidP="00F64CE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участие в подготовке рекомендаций по формированию плана повышения квалификации работников в целях приведения уровня образования работников в соответствие с требованиями профстандартов; </w:t>
      </w:r>
    </w:p>
    <w:p w:rsidR="00C67818" w:rsidRDefault="00C67818" w:rsidP="00F64CE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 подготовка рекомендаций по приведению наименований должностей и профессий работников в соответствие с профстандартами, а также по</w:t>
      </w:r>
      <w:r w:rsidR="00F64C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внесению изменений в штатное расписание; </w:t>
      </w:r>
    </w:p>
    <w:p w:rsidR="00C67818" w:rsidRDefault="00C67818" w:rsidP="00F64CE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подготовка рекомендаций по изменению системы оплаты труда в целях ее совершенствования; установление заработной платы в зависимости как от квалификационного уровня работника, так и от фактических результатов его профессиональной деятельности (критериев эффективности); </w:t>
      </w:r>
    </w:p>
    <w:p w:rsidR="00C67818" w:rsidRDefault="00C67818" w:rsidP="00F64CE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Рабочая группа для выполнения возложенных на нее задач: </w:t>
      </w:r>
    </w:p>
    <w:p w:rsidR="00C67818" w:rsidRDefault="00C67818" w:rsidP="00F64CE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анализирует работу по решению вопросов организации внедрения профстандартов; </w:t>
      </w:r>
    </w:p>
    <w:p w:rsidR="00C67818" w:rsidRDefault="00C67818" w:rsidP="00F64CE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консультирует ответственных работников </w:t>
      </w:r>
      <w:r w:rsidR="00B12A62">
        <w:rPr>
          <w:sz w:val="28"/>
          <w:szCs w:val="28"/>
        </w:rPr>
        <w:t>МБДОУ Детский сад №2</w:t>
      </w:r>
      <w:r>
        <w:rPr>
          <w:sz w:val="28"/>
          <w:szCs w:val="28"/>
        </w:rPr>
        <w:t xml:space="preserve">, на которых возложены обязанности по внедрению профстандартов, по проблеме внедрения и реализации профстандартов с целью повышения уровня их компетентности; </w:t>
      </w:r>
    </w:p>
    <w:p w:rsidR="00C67818" w:rsidRDefault="00C67818" w:rsidP="00F64CE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информирует работников о подготовке к внедрению и порядке перехода на профстандарты через наглядную информацию, официальный сайт детского сада, проведение собраний, индивидуальных консультаций; </w:t>
      </w:r>
    </w:p>
    <w:p w:rsidR="00C67818" w:rsidRDefault="00C67818" w:rsidP="00F64CE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готовит предложения о проведении семинаров, в том числе об участии в семинарах по вопросам внедрения профстандартов; </w:t>
      </w:r>
    </w:p>
    <w:p w:rsidR="00C67818" w:rsidRDefault="00C67818" w:rsidP="00F64CEE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Состав Рабочей группы</w:t>
      </w:r>
    </w:p>
    <w:p w:rsidR="00C67818" w:rsidRDefault="00C67818" w:rsidP="00F64CE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Рабочая группа создается из числа компетентных и квалифицированных работников </w:t>
      </w:r>
      <w:r w:rsidR="00B12A62">
        <w:rPr>
          <w:sz w:val="28"/>
          <w:szCs w:val="28"/>
        </w:rPr>
        <w:t>МБДОУ Детский сад №2</w:t>
      </w:r>
      <w:r>
        <w:rPr>
          <w:sz w:val="28"/>
          <w:szCs w:val="28"/>
        </w:rPr>
        <w:t xml:space="preserve">. В состав Рабочей группы в обязательном порядке входит руководитель, председатель профсоюзной организации. </w:t>
      </w:r>
    </w:p>
    <w:p w:rsidR="00C67818" w:rsidRDefault="00C67818" w:rsidP="00F64CE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Количественный и списочный состав рабочей группы определяется приказом заведующего </w:t>
      </w:r>
      <w:r w:rsidR="00617C03">
        <w:rPr>
          <w:sz w:val="28"/>
          <w:szCs w:val="28"/>
        </w:rPr>
        <w:t>МБДОУ</w:t>
      </w:r>
      <w:r w:rsidR="00B12A62">
        <w:rPr>
          <w:sz w:val="28"/>
          <w:szCs w:val="28"/>
        </w:rPr>
        <w:t xml:space="preserve"> </w:t>
      </w:r>
      <w:r w:rsidR="00617C03">
        <w:rPr>
          <w:sz w:val="28"/>
          <w:szCs w:val="28"/>
        </w:rPr>
        <w:t>Детский сад №2</w:t>
      </w:r>
      <w:r>
        <w:rPr>
          <w:sz w:val="28"/>
          <w:szCs w:val="28"/>
        </w:rPr>
        <w:t xml:space="preserve">. Изменения в приказ вносятся по мере необходимости. </w:t>
      </w:r>
    </w:p>
    <w:p w:rsidR="00C67818" w:rsidRDefault="00C67818" w:rsidP="00F64CEE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Порядок работы Рабочей группы</w:t>
      </w:r>
    </w:p>
    <w:p w:rsidR="00C67818" w:rsidRDefault="00C67818" w:rsidP="00057C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4.1. Заседание Рабочей группы проводится по мере необходимости, но не реже одного раза в</w:t>
      </w:r>
      <w:r w:rsidR="002E2FA5">
        <w:rPr>
          <w:sz w:val="28"/>
          <w:szCs w:val="28"/>
        </w:rPr>
        <w:t xml:space="preserve"> 3</w:t>
      </w:r>
      <w:r w:rsidR="00617C03">
        <w:rPr>
          <w:sz w:val="28"/>
          <w:szCs w:val="28"/>
        </w:rPr>
        <w:t xml:space="preserve"> </w:t>
      </w:r>
      <w:r>
        <w:rPr>
          <w:sz w:val="28"/>
          <w:szCs w:val="28"/>
        </w:rPr>
        <w:t>месяц</w:t>
      </w:r>
      <w:r w:rsidR="00617C0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</w:p>
    <w:p w:rsidR="00C67818" w:rsidRDefault="00C67818" w:rsidP="00F64CE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4.2. Заседание Рабочей группы является открытым. </w:t>
      </w:r>
    </w:p>
    <w:p w:rsidR="00C67818" w:rsidRDefault="00C67818" w:rsidP="00057C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4.3. Заседание Рабочей группы считается правомочным, если на нем присутствовало не менее 2/3 списочного состава Рабочей группы. </w:t>
      </w:r>
    </w:p>
    <w:p w:rsidR="00C67818" w:rsidRDefault="00C67818" w:rsidP="00057C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Повестка заседания формируется руководителем Рабочей группы на основе решений, предложений членов Рабочей группы и утверждается на заседании Рабочей группы. </w:t>
      </w:r>
    </w:p>
    <w:p w:rsidR="00C67818" w:rsidRDefault="00C67818" w:rsidP="00057C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Решения Рабочей группы принимаются простым большинством голосов и оформляются протоколами, которые подписываются председателем Рабочей группы. </w:t>
      </w:r>
    </w:p>
    <w:p w:rsidR="00C67818" w:rsidRDefault="00C67818" w:rsidP="00057C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Решения Рабочей группы, принимаемые в соответствии с ее компетенцией, имеют рекомендательный характер. </w:t>
      </w:r>
    </w:p>
    <w:p w:rsidR="00C67818" w:rsidRDefault="00C67818" w:rsidP="00057C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Деятельность Рабочей группы приостанавливается и (или) прекращается приказом заведующего </w:t>
      </w:r>
      <w:r w:rsidR="00617C03">
        <w:rPr>
          <w:sz w:val="28"/>
          <w:szCs w:val="28"/>
        </w:rPr>
        <w:t>МБДОУ</w:t>
      </w:r>
      <w:r w:rsidR="005B26F6">
        <w:rPr>
          <w:sz w:val="28"/>
          <w:szCs w:val="28"/>
        </w:rPr>
        <w:t xml:space="preserve"> </w:t>
      </w:r>
      <w:r w:rsidR="00617C03">
        <w:rPr>
          <w:sz w:val="28"/>
          <w:szCs w:val="28"/>
        </w:rPr>
        <w:t>Детский сад №2</w:t>
      </w:r>
      <w:r>
        <w:rPr>
          <w:sz w:val="28"/>
          <w:szCs w:val="28"/>
        </w:rPr>
        <w:t xml:space="preserve">. </w:t>
      </w:r>
    </w:p>
    <w:p w:rsidR="00C67818" w:rsidRDefault="00C67818" w:rsidP="00057C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Рабочая группа по внедрению профстандартов не подменяет иных комиссий (рабочих групп), созданных в </w:t>
      </w:r>
      <w:r w:rsidR="00617C03">
        <w:rPr>
          <w:sz w:val="28"/>
          <w:szCs w:val="28"/>
        </w:rPr>
        <w:t>МБДОУ</w:t>
      </w:r>
      <w:r w:rsidR="00B12A62">
        <w:rPr>
          <w:sz w:val="28"/>
          <w:szCs w:val="28"/>
        </w:rPr>
        <w:t xml:space="preserve"> </w:t>
      </w:r>
      <w:r w:rsidR="00617C03">
        <w:rPr>
          <w:sz w:val="28"/>
          <w:szCs w:val="28"/>
        </w:rPr>
        <w:t xml:space="preserve">Детский сад №2 </w:t>
      </w:r>
      <w:r>
        <w:rPr>
          <w:sz w:val="28"/>
          <w:szCs w:val="28"/>
        </w:rPr>
        <w:t xml:space="preserve">(аттестационной, квалификационной), и не может выполнять возложенные на иные комиссии (рабочие группы) полномочия. </w:t>
      </w:r>
    </w:p>
    <w:p w:rsidR="00C67818" w:rsidRDefault="00C67818" w:rsidP="00F64CEE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Заключительные положения</w:t>
      </w:r>
    </w:p>
    <w:p w:rsidR="00C67818" w:rsidRPr="00A811AD" w:rsidRDefault="00C67818" w:rsidP="00F64CEE">
      <w:pPr>
        <w:pStyle w:val="ac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8"/>
          <w:szCs w:val="28"/>
        </w:rPr>
        <w:t>5.1. Настоящее Положение вступает в силу с момента его утверждения и действует до его отмены, изменения или замены новым.</w:t>
      </w:r>
    </w:p>
    <w:sectPr w:rsidR="00C67818" w:rsidRPr="00A811AD" w:rsidSect="00F64CEE">
      <w:type w:val="continuous"/>
      <w:pgSz w:w="11909" w:h="16834"/>
      <w:pgMar w:top="720" w:right="720" w:bottom="720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232" w:rsidRDefault="002D7232" w:rsidP="00BF530D">
      <w:r>
        <w:separator/>
      </w:r>
    </w:p>
  </w:endnote>
  <w:endnote w:type="continuationSeparator" w:id="0">
    <w:p w:rsidR="002D7232" w:rsidRDefault="002D7232" w:rsidP="00BF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tArial">
    <w:charset w:val="CC"/>
    <w:family w:val="swiss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232" w:rsidRDefault="002D7232" w:rsidP="00BF530D">
      <w:r>
        <w:separator/>
      </w:r>
    </w:p>
  </w:footnote>
  <w:footnote w:type="continuationSeparator" w:id="0">
    <w:p w:rsidR="002D7232" w:rsidRDefault="002D7232" w:rsidP="00BF5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4F009ED"/>
    <w:multiLevelType w:val="multilevel"/>
    <w:tmpl w:val="EDB27CC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08E278C2"/>
    <w:multiLevelType w:val="hybridMultilevel"/>
    <w:tmpl w:val="F7E22944"/>
    <w:lvl w:ilvl="0" w:tplc="6D4C992C">
      <w:start w:val="1"/>
      <w:numFmt w:val="decimal"/>
      <w:lvlText w:val="%1."/>
      <w:lvlJc w:val="left"/>
      <w:pPr>
        <w:ind w:left="142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29F61EE"/>
    <w:multiLevelType w:val="hybridMultilevel"/>
    <w:tmpl w:val="421CA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36876"/>
    <w:multiLevelType w:val="hybridMultilevel"/>
    <w:tmpl w:val="FCDAC4EC"/>
    <w:lvl w:ilvl="0" w:tplc="FD5AFB9A">
      <w:start w:val="4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2AFF2B1F"/>
    <w:multiLevelType w:val="hybridMultilevel"/>
    <w:tmpl w:val="F7482048"/>
    <w:lvl w:ilvl="0" w:tplc="1486CB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2F3C3E9F"/>
    <w:multiLevelType w:val="hybridMultilevel"/>
    <w:tmpl w:val="40D47602"/>
    <w:lvl w:ilvl="0" w:tplc="0B647474">
      <w:start w:val="1"/>
      <w:numFmt w:val="bullet"/>
      <w:lvlText w:val=""/>
      <w:lvlJc w:val="left"/>
      <w:pPr>
        <w:ind w:left="1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9">
    <w:nsid w:val="37045549"/>
    <w:multiLevelType w:val="hybridMultilevel"/>
    <w:tmpl w:val="7AFC9306"/>
    <w:lvl w:ilvl="0" w:tplc="DE2237A4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964C71"/>
    <w:multiLevelType w:val="hybridMultilevel"/>
    <w:tmpl w:val="EF9024BA"/>
    <w:lvl w:ilvl="0" w:tplc="6120967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48227F72"/>
    <w:multiLevelType w:val="hybridMultilevel"/>
    <w:tmpl w:val="47D06B4C"/>
    <w:lvl w:ilvl="0" w:tplc="A91C2C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52EE2BB2"/>
    <w:multiLevelType w:val="hybridMultilevel"/>
    <w:tmpl w:val="BF4076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D19CF"/>
    <w:multiLevelType w:val="multilevel"/>
    <w:tmpl w:val="1B5E4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31D3E"/>
    <w:multiLevelType w:val="hybridMultilevel"/>
    <w:tmpl w:val="273CB6F4"/>
    <w:lvl w:ilvl="0" w:tplc="74042430">
      <w:start w:val="65535"/>
      <w:numFmt w:val="bullet"/>
      <w:lvlText w:val="—"/>
      <w:lvlJc w:val="left"/>
      <w:pPr>
        <w:ind w:left="1620" w:hanging="360"/>
      </w:pPr>
      <w:rPr>
        <w:rFonts w:ascii="Agency FB" w:hAnsi="Agency FB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>
    <w:nsid w:val="7A83543B"/>
    <w:multiLevelType w:val="hybridMultilevel"/>
    <w:tmpl w:val="39B07C02"/>
    <w:lvl w:ilvl="0" w:tplc="E0E428BC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1" w:tplc="1E040456">
      <w:numFmt w:val="none"/>
      <w:lvlText w:val=""/>
      <w:lvlJc w:val="left"/>
      <w:pPr>
        <w:tabs>
          <w:tab w:val="num" w:pos="360"/>
        </w:tabs>
      </w:pPr>
    </w:lvl>
    <w:lvl w:ilvl="2" w:tplc="9BE2ADEA">
      <w:numFmt w:val="none"/>
      <w:lvlText w:val=""/>
      <w:lvlJc w:val="left"/>
      <w:pPr>
        <w:tabs>
          <w:tab w:val="num" w:pos="360"/>
        </w:tabs>
      </w:pPr>
    </w:lvl>
    <w:lvl w:ilvl="3" w:tplc="9B3A6558">
      <w:numFmt w:val="none"/>
      <w:lvlText w:val=""/>
      <w:lvlJc w:val="left"/>
      <w:pPr>
        <w:tabs>
          <w:tab w:val="num" w:pos="360"/>
        </w:tabs>
      </w:pPr>
    </w:lvl>
    <w:lvl w:ilvl="4" w:tplc="4E0810D8">
      <w:numFmt w:val="none"/>
      <w:lvlText w:val=""/>
      <w:lvlJc w:val="left"/>
      <w:pPr>
        <w:tabs>
          <w:tab w:val="num" w:pos="360"/>
        </w:tabs>
      </w:pPr>
    </w:lvl>
    <w:lvl w:ilvl="5" w:tplc="7944C314">
      <w:numFmt w:val="none"/>
      <w:lvlText w:val=""/>
      <w:lvlJc w:val="left"/>
      <w:pPr>
        <w:tabs>
          <w:tab w:val="num" w:pos="360"/>
        </w:tabs>
      </w:pPr>
    </w:lvl>
    <w:lvl w:ilvl="6" w:tplc="92D80A66">
      <w:numFmt w:val="none"/>
      <w:lvlText w:val=""/>
      <w:lvlJc w:val="left"/>
      <w:pPr>
        <w:tabs>
          <w:tab w:val="num" w:pos="360"/>
        </w:tabs>
      </w:pPr>
    </w:lvl>
    <w:lvl w:ilvl="7" w:tplc="6E3C854E">
      <w:numFmt w:val="none"/>
      <w:lvlText w:val=""/>
      <w:lvlJc w:val="left"/>
      <w:pPr>
        <w:tabs>
          <w:tab w:val="num" w:pos="360"/>
        </w:tabs>
      </w:pPr>
    </w:lvl>
    <w:lvl w:ilvl="8" w:tplc="850EEAB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7BC221AB"/>
    <w:multiLevelType w:val="hybridMultilevel"/>
    <w:tmpl w:val="9D88EBA4"/>
    <w:lvl w:ilvl="0" w:tplc="B7D049C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D3535E8"/>
    <w:multiLevelType w:val="hybridMultilevel"/>
    <w:tmpl w:val="32D0BAAE"/>
    <w:lvl w:ilvl="0" w:tplc="1B562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7"/>
  </w:num>
  <w:num w:numId="3">
    <w:abstractNumId w:val="9"/>
  </w:num>
  <w:num w:numId="4">
    <w:abstractNumId w:val="11"/>
  </w:num>
  <w:num w:numId="5">
    <w:abstractNumId w:val="10"/>
  </w:num>
  <w:num w:numId="6">
    <w:abstractNumId w:val="12"/>
  </w:num>
  <w:num w:numId="7">
    <w:abstractNumId w:val="6"/>
  </w:num>
  <w:num w:numId="8">
    <w:abstractNumId w:val="3"/>
  </w:num>
  <w:num w:numId="9">
    <w:abstractNumId w:val="7"/>
  </w:num>
  <w:num w:numId="10">
    <w:abstractNumId w:val="13"/>
  </w:num>
  <w:num w:numId="11">
    <w:abstractNumId w:val="16"/>
  </w:num>
  <w:num w:numId="12">
    <w:abstractNumId w:val="15"/>
  </w:num>
  <w:num w:numId="13">
    <w:abstractNumId w:val="14"/>
  </w:num>
  <w:num w:numId="14">
    <w:abstractNumId w:val="4"/>
  </w:num>
  <w:num w:numId="15">
    <w:abstractNumId w:val="0"/>
  </w:num>
  <w:num w:numId="16">
    <w:abstractNumId w:val="1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E4"/>
    <w:rsid w:val="00003AAC"/>
    <w:rsid w:val="00024145"/>
    <w:rsid w:val="00055F7D"/>
    <w:rsid w:val="00057CD7"/>
    <w:rsid w:val="00073221"/>
    <w:rsid w:val="00096C19"/>
    <w:rsid w:val="000A5854"/>
    <w:rsid w:val="000B4E10"/>
    <w:rsid w:val="000B5E59"/>
    <w:rsid w:val="000E2C8A"/>
    <w:rsid w:val="000F0FF3"/>
    <w:rsid w:val="000F2232"/>
    <w:rsid w:val="00112B7B"/>
    <w:rsid w:val="001218DB"/>
    <w:rsid w:val="001337CF"/>
    <w:rsid w:val="00135A8F"/>
    <w:rsid w:val="001423C3"/>
    <w:rsid w:val="001533AC"/>
    <w:rsid w:val="00164D33"/>
    <w:rsid w:val="001709FD"/>
    <w:rsid w:val="00181B18"/>
    <w:rsid w:val="00183682"/>
    <w:rsid w:val="00195B37"/>
    <w:rsid w:val="0019700F"/>
    <w:rsid w:val="001A1AC4"/>
    <w:rsid w:val="001B4BB8"/>
    <w:rsid w:val="002053C8"/>
    <w:rsid w:val="002207B5"/>
    <w:rsid w:val="002453E6"/>
    <w:rsid w:val="0025678D"/>
    <w:rsid w:val="0026359E"/>
    <w:rsid w:val="0027507C"/>
    <w:rsid w:val="002B4299"/>
    <w:rsid w:val="002B4898"/>
    <w:rsid w:val="002C03F4"/>
    <w:rsid w:val="002D7232"/>
    <w:rsid w:val="002E2FA5"/>
    <w:rsid w:val="002E5AF4"/>
    <w:rsid w:val="002F4D0D"/>
    <w:rsid w:val="0031432C"/>
    <w:rsid w:val="00325F5E"/>
    <w:rsid w:val="003275E2"/>
    <w:rsid w:val="00334900"/>
    <w:rsid w:val="0034687B"/>
    <w:rsid w:val="003472D3"/>
    <w:rsid w:val="003619C9"/>
    <w:rsid w:val="003A6E45"/>
    <w:rsid w:val="003B04F0"/>
    <w:rsid w:val="003C1079"/>
    <w:rsid w:val="003D7499"/>
    <w:rsid w:val="003E3DCF"/>
    <w:rsid w:val="003F0329"/>
    <w:rsid w:val="003F4137"/>
    <w:rsid w:val="00401C44"/>
    <w:rsid w:val="00401FF6"/>
    <w:rsid w:val="004136AA"/>
    <w:rsid w:val="00416776"/>
    <w:rsid w:val="0042339B"/>
    <w:rsid w:val="004340A3"/>
    <w:rsid w:val="00480239"/>
    <w:rsid w:val="004A151D"/>
    <w:rsid w:val="004A5F16"/>
    <w:rsid w:val="004C0C2B"/>
    <w:rsid w:val="004C51F1"/>
    <w:rsid w:val="004E740B"/>
    <w:rsid w:val="00512354"/>
    <w:rsid w:val="00513EFF"/>
    <w:rsid w:val="00522195"/>
    <w:rsid w:val="00540BAC"/>
    <w:rsid w:val="00541D42"/>
    <w:rsid w:val="00543633"/>
    <w:rsid w:val="00553741"/>
    <w:rsid w:val="00567AFF"/>
    <w:rsid w:val="005A06BC"/>
    <w:rsid w:val="005B1F36"/>
    <w:rsid w:val="005B26F6"/>
    <w:rsid w:val="005B7D3E"/>
    <w:rsid w:val="005C1741"/>
    <w:rsid w:val="005C2536"/>
    <w:rsid w:val="005D2B11"/>
    <w:rsid w:val="00611109"/>
    <w:rsid w:val="00617C03"/>
    <w:rsid w:val="00646E6B"/>
    <w:rsid w:val="00675DA2"/>
    <w:rsid w:val="006978EF"/>
    <w:rsid w:val="006B542D"/>
    <w:rsid w:val="006C2D51"/>
    <w:rsid w:val="006C3C2A"/>
    <w:rsid w:val="006D7E17"/>
    <w:rsid w:val="006E2B02"/>
    <w:rsid w:val="006F34FA"/>
    <w:rsid w:val="006F37F0"/>
    <w:rsid w:val="006F6C07"/>
    <w:rsid w:val="00720559"/>
    <w:rsid w:val="00730D86"/>
    <w:rsid w:val="00735844"/>
    <w:rsid w:val="00750152"/>
    <w:rsid w:val="00760116"/>
    <w:rsid w:val="007611EC"/>
    <w:rsid w:val="00766B5E"/>
    <w:rsid w:val="00790564"/>
    <w:rsid w:val="00794F89"/>
    <w:rsid w:val="00797B04"/>
    <w:rsid w:val="007A6F74"/>
    <w:rsid w:val="007E455B"/>
    <w:rsid w:val="007E6EBC"/>
    <w:rsid w:val="00831954"/>
    <w:rsid w:val="0085150F"/>
    <w:rsid w:val="008762D4"/>
    <w:rsid w:val="00876F15"/>
    <w:rsid w:val="008A4882"/>
    <w:rsid w:val="008A7135"/>
    <w:rsid w:val="008B70FE"/>
    <w:rsid w:val="008C22AA"/>
    <w:rsid w:val="008D1593"/>
    <w:rsid w:val="008D399D"/>
    <w:rsid w:val="0090119A"/>
    <w:rsid w:val="009072A2"/>
    <w:rsid w:val="00916A0A"/>
    <w:rsid w:val="00921132"/>
    <w:rsid w:val="009242F3"/>
    <w:rsid w:val="00926E64"/>
    <w:rsid w:val="00947AC6"/>
    <w:rsid w:val="00950275"/>
    <w:rsid w:val="009746A8"/>
    <w:rsid w:val="009B43E6"/>
    <w:rsid w:val="009D59D0"/>
    <w:rsid w:val="009E2333"/>
    <w:rsid w:val="00A21791"/>
    <w:rsid w:val="00A21E43"/>
    <w:rsid w:val="00A32E83"/>
    <w:rsid w:val="00A4070E"/>
    <w:rsid w:val="00A51201"/>
    <w:rsid w:val="00A53997"/>
    <w:rsid w:val="00A56451"/>
    <w:rsid w:val="00A73288"/>
    <w:rsid w:val="00A74262"/>
    <w:rsid w:val="00A77377"/>
    <w:rsid w:val="00A811AD"/>
    <w:rsid w:val="00AB5FE9"/>
    <w:rsid w:val="00AC0E1E"/>
    <w:rsid w:val="00AC181C"/>
    <w:rsid w:val="00AE0B36"/>
    <w:rsid w:val="00B02921"/>
    <w:rsid w:val="00B060D1"/>
    <w:rsid w:val="00B10902"/>
    <w:rsid w:val="00B12A62"/>
    <w:rsid w:val="00B1336B"/>
    <w:rsid w:val="00B23604"/>
    <w:rsid w:val="00B32E47"/>
    <w:rsid w:val="00B41B5A"/>
    <w:rsid w:val="00B43F4C"/>
    <w:rsid w:val="00B51D03"/>
    <w:rsid w:val="00B578BE"/>
    <w:rsid w:val="00B70A33"/>
    <w:rsid w:val="00B84326"/>
    <w:rsid w:val="00BB0E5E"/>
    <w:rsid w:val="00BB6C96"/>
    <w:rsid w:val="00BC2F9A"/>
    <w:rsid w:val="00BC696B"/>
    <w:rsid w:val="00BE264E"/>
    <w:rsid w:val="00BE2E5D"/>
    <w:rsid w:val="00BE4D0C"/>
    <w:rsid w:val="00BF530D"/>
    <w:rsid w:val="00BF53B3"/>
    <w:rsid w:val="00C25735"/>
    <w:rsid w:val="00C4556A"/>
    <w:rsid w:val="00C67818"/>
    <w:rsid w:val="00C7650D"/>
    <w:rsid w:val="00C8235F"/>
    <w:rsid w:val="00C85B6F"/>
    <w:rsid w:val="00CA27C7"/>
    <w:rsid w:val="00CA37E4"/>
    <w:rsid w:val="00CC71A6"/>
    <w:rsid w:val="00CD37CA"/>
    <w:rsid w:val="00CF1407"/>
    <w:rsid w:val="00D127B9"/>
    <w:rsid w:val="00D33E68"/>
    <w:rsid w:val="00D55198"/>
    <w:rsid w:val="00D6469A"/>
    <w:rsid w:val="00D7453E"/>
    <w:rsid w:val="00D76CBD"/>
    <w:rsid w:val="00D83D4B"/>
    <w:rsid w:val="00DA5909"/>
    <w:rsid w:val="00DB3879"/>
    <w:rsid w:val="00DB475A"/>
    <w:rsid w:val="00DC7560"/>
    <w:rsid w:val="00E04030"/>
    <w:rsid w:val="00E25E02"/>
    <w:rsid w:val="00E325BD"/>
    <w:rsid w:val="00E65D7C"/>
    <w:rsid w:val="00E74967"/>
    <w:rsid w:val="00E7575F"/>
    <w:rsid w:val="00E87E1A"/>
    <w:rsid w:val="00EA4B2F"/>
    <w:rsid w:val="00EA4D90"/>
    <w:rsid w:val="00EA7CB6"/>
    <w:rsid w:val="00EC62A2"/>
    <w:rsid w:val="00ED057E"/>
    <w:rsid w:val="00ED335A"/>
    <w:rsid w:val="00EF0D48"/>
    <w:rsid w:val="00EF6874"/>
    <w:rsid w:val="00F02194"/>
    <w:rsid w:val="00F07880"/>
    <w:rsid w:val="00F11D4F"/>
    <w:rsid w:val="00F559BD"/>
    <w:rsid w:val="00F57764"/>
    <w:rsid w:val="00F62BF8"/>
    <w:rsid w:val="00F6450B"/>
    <w:rsid w:val="00F64CEE"/>
    <w:rsid w:val="00F72460"/>
    <w:rsid w:val="00F86CE4"/>
    <w:rsid w:val="00F87525"/>
    <w:rsid w:val="00F93A5D"/>
    <w:rsid w:val="00FA062C"/>
    <w:rsid w:val="00FC1045"/>
    <w:rsid w:val="00FC6C10"/>
    <w:rsid w:val="00FD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F2F4C3-7C07-4D20-8EAA-67F42ABC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7E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BC696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3F0329"/>
    <w:rPr>
      <w:rFonts w:ascii="btArial" w:hAnsi="btArial"/>
      <w:lang w:val="ba-RU"/>
    </w:rPr>
  </w:style>
  <w:style w:type="character" w:styleId="a3">
    <w:name w:val="Hyperlink"/>
    <w:rsid w:val="00EA7CB6"/>
    <w:rPr>
      <w:color w:val="0000FF"/>
      <w:u w:val="single"/>
    </w:rPr>
  </w:style>
  <w:style w:type="paragraph" w:styleId="a4">
    <w:name w:val="header"/>
    <w:basedOn w:val="a"/>
    <w:link w:val="a5"/>
    <w:rsid w:val="00BF53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F530D"/>
  </w:style>
  <w:style w:type="paragraph" w:styleId="a6">
    <w:name w:val="footer"/>
    <w:basedOn w:val="a"/>
    <w:link w:val="a7"/>
    <w:rsid w:val="00BF53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F530D"/>
  </w:style>
  <w:style w:type="paragraph" w:customStyle="1" w:styleId="FORMATTEXT">
    <w:name w:val=".FORMATTEXT"/>
    <w:rsid w:val="004E740B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uiPriority w:val="59"/>
    <w:rsid w:val="00B70A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B4BB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D76C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76CBD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FC104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C696B"/>
    <w:rPr>
      <w:b/>
      <w:bCs/>
      <w:kern w:val="36"/>
      <w:sz w:val="48"/>
      <w:szCs w:val="48"/>
    </w:rPr>
  </w:style>
  <w:style w:type="character" w:styleId="ad">
    <w:name w:val="Strong"/>
    <w:uiPriority w:val="22"/>
    <w:qFormat/>
    <w:rsid w:val="008B70FE"/>
    <w:rPr>
      <w:b/>
      <w:bCs/>
    </w:rPr>
  </w:style>
  <w:style w:type="character" w:customStyle="1" w:styleId="apple-converted-space">
    <w:name w:val="apple-converted-space"/>
    <w:basedOn w:val="a0"/>
    <w:rsid w:val="008B70FE"/>
  </w:style>
  <w:style w:type="character" w:styleId="ae">
    <w:name w:val="Emphasis"/>
    <w:basedOn w:val="a0"/>
    <w:uiPriority w:val="20"/>
    <w:qFormat/>
    <w:rsid w:val="00646E6B"/>
    <w:rPr>
      <w:i/>
      <w:iCs/>
    </w:rPr>
  </w:style>
  <w:style w:type="character" w:customStyle="1" w:styleId="af">
    <w:name w:val="Основной текст_"/>
    <w:link w:val="3"/>
    <w:rsid w:val="001533AC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"/>
    <w:rsid w:val="001533AC"/>
    <w:pPr>
      <w:widowControl/>
      <w:shd w:val="clear" w:color="auto" w:fill="FFFFFF"/>
      <w:autoSpaceDE/>
      <w:autoSpaceDN/>
      <w:adjustRightInd/>
      <w:spacing w:after="360" w:line="0" w:lineRule="atLeast"/>
      <w:ind w:hanging="360"/>
    </w:pPr>
    <w:rPr>
      <w:sz w:val="26"/>
      <w:szCs w:val="26"/>
    </w:rPr>
  </w:style>
  <w:style w:type="paragraph" w:customStyle="1" w:styleId="12">
    <w:name w:val="Абзац списка1"/>
    <w:basedOn w:val="a"/>
    <w:rsid w:val="00325F5E"/>
    <w:pPr>
      <w:widowControl/>
      <w:autoSpaceDE/>
      <w:autoSpaceDN/>
      <w:adjustRightInd/>
      <w:spacing w:after="200" w:line="276" w:lineRule="auto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wP10">
    <w:name w:val="wP10"/>
    <w:basedOn w:val="a"/>
    <w:rsid w:val="004C0C2B"/>
    <w:pPr>
      <w:suppressAutoHyphens/>
      <w:autoSpaceDE/>
      <w:autoSpaceDN/>
      <w:adjustRightInd/>
    </w:pPr>
    <w:rPr>
      <w:rFonts w:eastAsia="Calibri"/>
      <w:kern w:val="1"/>
      <w:sz w:val="28"/>
      <w:szCs w:val="24"/>
      <w:lang w:eastAsia="zh-CN" w:bidi="hi-IN"/>
    </w:rPr>
  </w:style>
  <w:style w:type="paragraph" w:customStyle="1" w:styleId="wP20">
    <w:name w:val="wP20"/>
    <w:basedOn w:val="a"/>
    <w:rsid w:val="004C0C2B"/>
    <w:pPr>
      <w:suppressAutoHyphens/>
      <w:autoSpaceDN/>
      <w:adjustRightInd/>
      <w:jc w:val="center"/>
    </w:pPr>
    <w:rPr>
      <w:rFonts w:eastAsia="Calibri"/>
      <w:kern w:val="1"/>
      <w:sz w:val="32"/>
      <w:szCs w:val="24"/>
      <w:lang w:eastAsia="zh-CN" w:bidi="hi-IN"/>
    </w:rPr>
  </w:style>
  <w:style w:type="paragraph" w:customStyle="1" w:styleId="Iaey">
    <w:name w:val="Ia?ey"/>
    <w:basedOn w:val="a"/>
    <w:rsid w:val="004C0C2B"/>
    <w:pPr>
      <w:widowControl/>
      <w:overflowPunct w:val="0"/>
      <w:ind w:firstLine="567"/>
      <w:jc w:val="both"/>
      <w:textAlignment w:val="baseline"/>
    </w:pPr>
    <w:rPr>
      <w:sz w:val="28"/>
    </w:rPr>
  </w:style>
  <w:style w:type="paragraph" w:customStyle="1" w:styleId="Default">
    <w:name w:val="Default"/>
    <w:rsid w:val="00C6781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B896C-6880-47E7-B860-26AA1551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Башќортостан Республикаһының</vt:lpstr>
    </vt:vector>
  </TitlesOfParts>
  <Company>Home</Company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Башќортостан Республикаһының</dc:title>
  <dc:creator>User</dc:creator>
  <cp:lastModifiedBy>РОССИЯ</cp:lastModifiedBy>
  <cp:revision>4</cp:revision>
  <cp:lastPrinted>2017-03-29T10:35:00Z</cp:lastPrinted>
  <dcterms:created xsi:type="dcterms:W3CDTF">2019-12-24T10:02:00Z</dcterms:created>
  <dcterms:modified xsi:type="dcterms:W3CDTF">2019-12-24T10:05:00Z</dcterms:modified>
</cp:coreProperties>
</file>